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теоретического тура муниципального этапа Всероссийской 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олимпиады школьников по биологии.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9-2020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уч.год</w:t>
      </w:r>
      <w:proofErr w:type="spellEnd"/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Дорогие ребята!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Поздравляем вас с участием в муниципальном этапе Всероссийской олимпиады школьников по биологии! Желаем успеха в выполнении заданий!</w:t>
      </w:r>
    </w:p>
    <w:p w:rsidR="0070659A" w:rsidRPr="00A022CB" w:rsidRDefault="0070659A" w:rsidP="007065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0659A" w:rsidRPr="00A022CB" w:rsidRDefault="0070659A" w:rsidP="007065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A022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70659A" w:rsidRPr="00A022CB" w:rsidRDefault="0070659A" w:rsidP="0070659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0659A" w:rsidRPr="00A022CB" w:rsidRDefault="0070659A" w:rsidP="0070659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Максимальное количество баллов – </w:t>
      </w:r>
      <w:bookmarkStart w:id="0" w:name="_GoBack"/>
      <w:bookmarkEnd w:id="0"/>
      <w:r w:rsidR="002E389E" w:rsidRPr="002E389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32</w:t>
      </w:r>
      <w:r w:rsidRPr="002E389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,5</w:t>
      </w:r>
    </w:p>
    <w:p w:rsidR="0070659A" w:rsidRPr="00A022CB" w:rsidRDefault="0070659A" w:rsidP="0070659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0659A" w:rsidRDefault="0070659A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</w:t>
      </w:r>
      <w:r w:rsidR="00E75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1 баллу за каждое тестовое задание). Индекс ответа, который вы считаете наиболее полным и правильным укажите в матрице ответов.</w:t>
      </w:r>
    </w:p>
    <w:p w:rsidR="0070659A" w:rsidRDefault="0070659A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Одну из нижеперечисленных водорослей называют морским салатом: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ульва</w:t>
      </w:r>
      <w:proofErr w:type="spellEnd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ламинария;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родимения</w:t>
      </w:r>
      <w:proofErr w:type="spellEnd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порфира.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Таллом </w:t>
      </w:r>
      <w:proofErr w:type="spellStart"/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улотрикса</w:t>
      </w:r>
      <w:proofErr w:type="spellEnd"/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монадный</w:t>
      </w:r>
      <w:proofErr w:type="spellEnd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амебоидный;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нитчатый;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разнонитчатый</w:t>
      </w:r>
      <w:proofErr w:type="spellEnd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листоватым лишайникам относится: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кладония;</w:t>
      </w:r>
    </w:p>
    <w:p w:rsidR="009743A7" w:rsidRPr="009743A7" w:rsidRDefault="009743A7" w:rsidP="009743A7">
      <w:pPr>
        <w:pStyle w:val="a3"/>
        <w:tabs>
          <w:tab w:val="left" w:pos="1845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ксантория</w:t>
      </w:r>
      <w:proofErr w:type="spellEnd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эверния</w:t>
      </w:r>
      <w:proofErr w:type="spellEnd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уснея</w:t>
      </w:r>
      <w:proofErr w:type="spellEnd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однодольным растениям относятся представители семейства: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пасленовые;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крестоцветные;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осоковые;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розоцветные.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Растение с супротивно расположенными листьями: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пшеница;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укроп;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горчица;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мята.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Гриб, не образующий симбиоз с корнями деревьев: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вешенка</w:t>
      </w:r>
      <w:proofErr w:type="spellEnd"/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белый гриб;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трюфель;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рыжик.</w:t>
      </w:r>
    </w:p>
    <w:p w:rsidR="009743A7" w:rsidRPr="009743A7" w:rsidRDefault="009743A7" w:rsidP="009743A7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барбариса обыкновенного лист видоизменен в: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усик;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колючку;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сочную чешую;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ловчий аппарат.</w:t>
      </w:r>
    </w:p>
    <w:p w:rsidR="009743A7" w:rsidRPr="009743A7" w:rsidRDefault="009743A7" w:rsidP="009743A7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Выберите растение, лист которого </w:t>
      </w:r>
      <w:proofErr w:type="spellStart"/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пальчатосложный</w:t>
      </w:r>
      <w:proofErr w:type="spellEnd"/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клен остролистный;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дуб черешчатый;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каштан конский;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крыжовник обыкновенный.</w:t>
      </w:r>
    </w:p>
    <w:p w:rsidR="009743A7" w:rsidRPr="009743A7" w:rsidRDefault="009743A7" w:rsidP="009743A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Без участия какого промежуточного хозяина не сможет произойти заражение человека паразитическим плоским червем – лентецом широким?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лентец широкий, это паразит, развивающийся без промежуточных хозяев, заражение человека происходит при попадании яиц лентеца в пищеварительный тракт при недостаточной чистоте рук;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брюхоногий моллюск малый прудовик;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корова;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пресноводный рачок циклоп.</w:t>
      </w:r>
    </w:p>
    <w:p w:rsidR="009743A7" w:rsidRPr="009743A7" w:rsidRDefault="009743A7" w:rsidP="009743A7">
      <w:pPr>
        <w:spacing w:after="0" w:line="240" w:lineRule="auto"/>
        <w:ind w:right="91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Какую функцию выполняет органоид инфузории-туфельки, обозначенный на иллюстрации цифрой 4?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87"/>
        <w:gridCol w:w="4768"/>
      </w:tblGrid>
      <w:tr w:rsidR="009743A7" w:rsidRPr="009743A7" w:rsidTr="001178C5">
        <w:tc>
          <w:tcPr>
            <w:tcW w:w="4927" w:type="dxa"/>
            <w:shd w:val="clear" w:color="auto" w:fill="auto"/>
          </w:tcPr>
          <w:p w:rsidR="009743A7" w:rsidRPr="009743A7" w:rsidRDefault="009743A7" w:rsidP="009743A7">
            <w:pPr>
              <w:pStyle w:val="a3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9743A7" w:rsidRPr="009743A7" w:rsidRDefault="009743A7" w:rsidP="009743A7">
            <w:pPr>
              <w:pStyle w:val="a3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743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а) Переваривание захваченных пищевых частиц;</w:t>
            </w:r>
          </w:p>
          <w:p w:rsidR="009743A7" w:rsidRPr="009743A7" w:rsidRDefault="009743A7" w:rsidP="009743A7">
            <w:pPr>
              <w:pStyle w:val="a3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743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 Выведение из клетки непереваренных остатков пищи;</w:t>
            </w:r>
          </w:p>
          <w:p w:rsidR="009743A7" w:rsidRPr="009743A7" w:rsidRDefault="009743A7" w:rsidP="009743A7">
            <w:pPr>
              <w:pStyle w:val="a3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743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в) Выравнивание осмотического давления;</w:t>
            </w:r>
          </w:p>
          <w:p w:rsidR="009743A7" w:rsidRPr="009743A7" w:rsidRDefault="009743A7" w:rsidP="009743A7">
            <w:pPr>
              <w:pStyle w:val="a3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743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г) Дыхание.</w:t>
            </w:r>
          </w:p>
          <w:p w:rsidR="009743A7" w:rsidRPr="009743A7" w:rsidRDefault="009743A7" w:rsidP="009743A7">
            <w:pPr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9743A7" w:rsidRPr="009743A7" w:rsidRDefault="009743A7" w:rsidP="009743A7">
            <w:pPr>
              <w:pStyle w:val="a3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743A7">
              <w:rPr>
                <w:noProof/>
                <w:lang w:eastAsia="ru-RU"/>
              </w:rPr>
              <w:drawing>
                <wp:inline distT="0" distB="0" distL="0" distR="0">
                  <wp:extent cx="1790700" cy="4045312"/>
                  <wp:effectExtent l="0" t="0" r="0" b="0"/>
                  <wp:docPr id="1" name="Рисунок 1" descr="000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0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141" cy="4064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43A7" w:rsidRPr="009743A7" w:rsidRDefault="009743A7" w:rsidP="009743A7">
      <w:pPr>
        <w:spacing w:after="0" w:line="240" w:lineRule="auto"/>
        <w:ind w:right="440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кровь находится в желудочке сердца жабы?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только артериальная;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на вдохе артериальная, на выдохе венозная;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в) ½ венозной, ½ артериальной;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только венозная.</w:t>
      </w:r>
    </w:p>
    <w:p w:rsidR="009743A7" w:rsidRPr="009743A7" w:rsidRDefault="009743A7" w:rsidP="009743A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right="9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Какую функцию выполняют антеннальные железы у речного рака?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дыхание;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б) </w:t>
      </w:r>
      <w:r w:rsidRPr="009743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выведение из организма вредных продуктов метаболизма</w:t>
      </w: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обоняние;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выделение слизи для смазывания антенн.</w:t>
      </w:r>
    </w:p>
    <w:p w:rsidR="009743A7" w:rsidRPr="009743A7" w:rsidRDefault="009743A7" w:rsidP="009743A7">
      <w:pPr>
        <w:spacing w:after="0" w:line="240" w:lineRule="auto"/>
        <w:ind w:right="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right="9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Какую функцию выполняет </w:t>
      </w:r>
      <w:proofErr w:type="spellStart"/>
      <w:r w:rsidRPr="009743A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тифлозоль</w:t>
      </w:r>
      <w:proofErr w:type="spellEnd"/>
      <w:r w:rsidRPr="009743A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у дождевого червя?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кожное дыхание;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выделение продуктов метаболизма;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увеличение всасывающей поверхности кишечника;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увеличение секреторной поверхности кожи.</w:t>
      </w:r>
    </w:p>
    <w:p w:rsidR="009743A7" w:rsidRPr="009743A7" w:rsidRDefault="009743A7" w:rsidP="009743A7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Какое животное из перечисленных ниже вырабатывает токсины, опасные для человека?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утконос;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ехидна;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муха цеце;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паутинный клещ.</w:t>
      </w:r>
    </w:p>
    <w:p w:rsidR="009743A7" w:rsidRPr="009743A7" w:rsidRDefault="009743A7" w:rsidP="00974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3A7" w:rsidRPr="009743A7" w:rsidRDefault="009743A7" w:rsidP="009743A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 образом происходит питание и дыхание зародыша млекопитающих?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питание – запасами желтка, дыхание – через плаценту;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питание и дыхание через плаценту;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питание – через плаценту, дыхание – всей поверхностью тела;</w:t>
      </w:r>
    </w:p>
    <w:p w:rsidR="009743A7" w:rsidRPr="009743A7" w:rsidRDefault="009743A7" w:rsidP="009743A7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74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питание – через кишечник, богатый капиллярами, дыхание –жабрами (на ранних этапах развития), позднее через плаценту.</w:t>
      </w:r>
    </w:p>
    <w:p w:rsidR="009743A7" w:rsidRDefault="009743A7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3A7" w:rsidRDefault="009743A7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59A" w:rsidRDefault="0070659A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8219F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Pr="006C3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70659A" w:rsidRDefault="0070659A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0BC" w:rsidRPr="00C950BC" w:rsidRDefault="00C950BC" w:rsidP="00C950B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C950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Грибы, вызывающие заболевания злаковых культур:</w:t>
      </w:r>
      <w:r w:rsidRPr="00C950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1) </w:t>
      </w:r>
      <w:r w:rsidRPr="00C9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головня; 2) аспергилл; 3) спорынья; 4) </w:t>
      </w:r>
      <w:proofErr w:type="spellStart"/>
      <w:r w:rsidRPr="00C9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мукор</w:t>
      </w:r>
      <w:proofErr w:type="spellEnd"/>
      <w:r w:rsidRPr="00C9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 5) дрожжи.</w:t>
      </w:r>
    </w:p>
    <w:p w:rsidR="00C950BC" w:rsidRPr="00C950BC" w:rsidRDefault="00C950BC" w:rsidP="00C950B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 3;</w:t>
      </w:r>
    </w:p>
    <w:p w:rsidR="00C950BC" w:rsidRPr="00C950BC" w:rsidRDefault="00C950BC" w:rsidP="00C950B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 4, 5;</w:t>
      </w:r>
    </w:p>
    <w:p w:rsidR="00C950BC" w:rsidRPr="00C950BC" w:rsidRDefault="00C950BC" w:rsidP="00C950B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в) 2, 3, 5;</w:t>
      </w:r>
    </w:p>
    <w:p w:rsidR="00C950BC" w:rsidRPr="00C950BC" w:rsidRDefault="00C950BC" w:rsidP="00C950B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 4;</w:t>
      </w:r>
    </w:p>
    <w:p w:rsidR="00C950BC" w:rsidRPr="00C950BC" w:rsidRDefault="00C950BC" w:rsidP="00C950B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д) 3, 4,5.</w:t>
      </w:r>
    </w:p>
    <w:p w:rsidR="00C950BC" w:rsidRPr="00C950BC" w:rsidRDefault="00C950BC" w:rsidP="00C950BC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0BC" w:rsidRPr="00C950BC" w:rsidRDefault="00C950BC" w:rsidP="00C950B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9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цитоплазме клеток бактерий имеются следующие органеллы:</w:t>
      </w:r>
      <w:r w:rsidRPr="00C9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9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 ядро; 2) кольцевая молекула ДНК; 3) пластиды; 4) митохондрии; 5) рибосомы.</w:t>
      </w:r>
    </w:p>
    <w:p w:rsidR="00C950BC" w:rsidRPr="00C950BC" w:rsidRDefault="00C950BC" w:rsidP="00C950B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 2, 4;</w:t>
      </w:r>
    </w:p>
    <w:p w:rsidR="00C950BC" w:rsidRPr="00C950BC" w:rsidRDefault="00C950BC" w:rsidP="00C950B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б) 3, 4, 5;</w:t>
      </w:r>
    </w:p>
    <w:p w:rsidR="00C950BC" w:rsidRPr="00C950BC" w:rsidRDefault="00C950BC" w:rsidP="00C950B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в) 1, 3, 4;</w:t>
      </w:r>
    </w:p>
    <w:p w:rsidR="00C950BC" w:rsidRPr="00C950BC" w:rsidRDefault="00C950BC" w:rsidP="00C950B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г) 2, 3;</w:t>
      </w:r>
    </w:p>
    <w:p w:rsidR="00C950BC" w:rsidRDefault="00C950BC" w:rsidP="00C950B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0BC">
        <w:rPr>
          <w:rFonts w:ascii="Times New Roman" w:eastAsia="Times New Roman" w:hAnsi="Times New Roman" w:cs="Times New Roman"/>
          <w:sz w:val="24"/>
          <w:szCs w:val="24"/>
          <w:lang w:eastAsia="ru-RU"/>
        </w:rPr>
        <w:t>д) 2, 5.</w:t>
      </w:r>
    </w:p>
    <w:p w:rsidR="00C950BC" w:rsidRDefault="00C950BC" w:rsidP="00C950B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77E" w:rsidRPr="0046677E" w:rsidRDefault="0046677E" w:rsidP="0046677E">
      <w:pPr>
        <w:pStyle w:val="a3"/>
        <w:numPr>
          <w:ilvl w:val="0"/>
          <w:numId w:val="14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  <w:lastRenderedPageBreak/>
        <w:t>Какие из приведенных на иллюстрациях птиц относятся к выводковым:</w:t>
      </w:r>
    </w:p>
    <w:p w:rsidR="0046677E" w:rsidRPr="0046677E" w:rsidRDefault="0046677E" w:rsidP="0046677E">
      <w:pPr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</w:p>
    <w:tbl>
      <w:tblPr>
        <w:tblW w:w="10031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314"/>
        <w:gridCol w:w="2889"/>
        <w:gridCol w:w="3828"/>
      </w:tblGrid>
      <w:tr w:rsidR="0046677E" w:rsidRPr="0046677E" w:rsidTr="001178C5">
        <w:tc>
          <w:tcPr>
            <w:tcW w:w="3314" w:type="dxa"/>
            <w:shd w:val="clear" w:color="auto" w:fill="auto"/>
          </w:tcPr>
          <w:p w:rsidR="0046677E" w:rsidRPr="0046677E" w:rsidRDefault="0046677E" w:rsidP="0046677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77E" w:rsidRPr="0046677E" w:rsidRDefault="0046677E" w:rsidP="0046677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</w:p>
          <w:p w:rsidR="0046677E" w:rsidRPr="0046677E" w:rsidRDefault="0046677E" w:rsidP="0046677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"http://osledah.ru/img/seryi-gus.gif" \* MERGEFORMATINET </w:instrText>
            </w: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Картинки по запросу гусь" style="width:154.5pt;height:111.75pt">
                  <v:imagedata r:id="rId8" r:href="rId9"/>
                </v:shape>
              </w:pict>
            </w: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46677E" w:rsidRPr="0046677E" w:rsidRDefault="0046677E" w:rsidP="0046677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</w:p>
          <w:p w:rsidR="0046677E" w:rsidRPr="0046677E" w:rsidRDefault="0046677E" w:rsidP="0046677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</w:p>
          <w:p w:rsidR="0046677E" w:rsidRPr="0046677E" w:rsidRDefault="0046677E" w:rsidP="0046677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46677E" w:rsidRPr="0046677E" w:rsidRDefault="0046677E" w:rsidP="0046677E">
            <w:pPr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16"/>
                <w:szCs w:val="16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"http://www.trend-city.ru/components/com_jshopping/files/img_products/full_risunok-dlya-vygiganiya-po-derevu-pavlin-90583i0.jpg" \* MERGEFORMATINET </w:instrText>
            </w: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6" type="#_x0000_t75" alt="Похожее изображение" style="width:130.5pt;height:160.5pt">
                  <v:imagedata r:id="rId10" r:href="rId11"/>
                </v:shape>
              </w:pict>
            </w:r>
            <w:r w:rsidRPr="00466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46677E" w:rsidRPr="0046677E" w:rsidRDefault="0046677E" w:rsidP="0046677E">
            <w:pPr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677E" w:rsidRPr="0046677E" w:rsidRDefault="0046677E" w:rsidP="0046677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77E" w:rsidRPr="0046677E" w:rsidRDefault="0046677E" w:rsidP="0046677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28800" cy="1809750"/>
                  <wp:effectExtent l="0" t="0" r="0" b="0"/>
                  <wp:docPr id="4" name="Рисунок 4" descr="Пингви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ингви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677E" w:rsidRPr="0046677E" w:rsidRDefault="0046677E" w:rsidP="0046677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3</w:t>
            </w:r>
          </w:p>
        </w:tc>
      </w:tr>
      <w:tr w:rsidR="0046677E" w:rsidRPr="0046677E" w:rsidTr="001178C5">
        <w:tc>
          <w:tcPr>
            <w:tcW w:w="3314" w:type="dxa"/>
            <w:shd w:val="clear" w:color="auto" w:fill="auto"/>
            <w:vAlign w:val="center"/>
          </w:tcPr>
          <w:p w:rsidR="0046677E" w:rsidRPr="0046677E" w:rsidRDefault="0046677E" w:rsidP="0046677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47850" cy="1666875"/>
                  <wp:effectExtent l="0" t="0" r="0" b="9525"/>
                  <wp:docPr id="3" name="Рисунок 3" descr="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677E" w:rsidRPr="0046677E" w:rsidRDefault="0046677E" w:rsidP="0046677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</w:p>
          <w:p w:rsidR="0046677E" w:rsidRPr="0046677E" w:rsidRDefault="0046677E" w:rsidP="0046677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7" w:type="dxa"/>
            <w:gridSpan w:val="2"/>
            <w:shd w:val="clear" w:color="auto" w:fill="auto"/>
          </w:tcPr>
          <w:p w:rsidR="0046677E" w:rsidRPr="0046677E" w:rsidRDefault="0046677E" w:rsidP="0046677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77E" w:rsidRPr="0046677E" w:rsidRDefault="0046677E" w:rsidP="0046677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3550" cy="1419225"/>
                  <wp:effectExtent l="0" t="0" r="0" b="9525"/>
                  <wp:docPr id="2" name="Рисунок 2" descr="Кур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ур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677E" w:rsidRPr="0046677E" w:rsidRDefault="0046677E" w:rsidP="0046677E">
            <w:pPr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46677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5</w:t>
            </w:r>
          </w:p>
        </w:tc>
      </w:tr>
    </w:tbl>
    <w:p w:rsidR="0046677E" w:rsidRPr="0046677E" w:rsidRDefault="0046677E" w:rsidP="0046677E">
      <w:pPr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1, и 4;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2 и 5;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все кроме 3;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все.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</w:p>
    <w:p w:rsidR="0046677E" w:rsidRPr="0046677E" w:rsidRDefault="0046677E" w:rsidP="0046677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животные из перечисленных могут участвовать в образовании осадочных горных пород: 1) простейшие; 2) губки; 3) кишечнополостные; 4) плоские черви, 5) кольчатые черви. 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1 и 2.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Только 1, 2 и 3.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Только 3.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д) Среди перечисленных нет таких животных.</w:t>
      </w:r>
    </w:p>
    <w:p w:rsidR="0046677E" w:rsidRPr="0046677E" w:rsidRDefault="0046677E" w:rsidP="0046677E">
      <w:pPr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77E" w:rsidRPr="0046677E" w:rsidRDefault="0046677E" w:rsidP="0046677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признаки правильно характеризуют сцифоидных медуз: 1) Радиальная симметрия, 2) Чередование нескольких половых поколений, 3) Раздельнополость, 4) Наличие в жизненном цикле стадии в виде полипа, 5) Наличие органов равновесия.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 и 2.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1, 3 и 5.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Все кроме 5.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Только 1, 3, 4 и 5.</w:t>
      </w:r>
    </w:p>
    <w:p w:rsidR="0046677E" w:rsidRPr="0046677E" w:rsidRDefault="0046677E" w:rsidP="0046677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46677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д) Только 1.</w:t>
      </w:r>
    </w:p>
    <w:p w:rsidR="00C950BC" w:rsidRPr="00C950BC" w:rsidRDefault="00C950BC" w:rsidP="00C950B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59A" w:rsidRDefault="0070659A" w:rsidP="0070659A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Часть 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</w:t>
      </w:r>
      <w:r w:rsidRPr="006C3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86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 1 баллу за каждое тестовое задание).</w:t>
      </w:r>
    </w:p>
    <w:p w:rsidR="002E389E" w:rsidRDefault="002E389E" w:rsidP="0070659A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89E" w:rsidRPr="002E389E" w:rsidRDefault="002E389E" w:rsidP="002E389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3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Бурые и красные водоросли исключительно морские организмы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389E" w:rsidRPr="002E389E" w:rsidRDefault="002E389E" w:rsidP="002E389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3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Гриб спорынью применяют в медицине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389E" w:rsidRDefault="002E389E" w:rsidP="002E389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3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Вегетативное тело некоторых мохообразных представлено талломом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389E" w:rsidRPr="002E389E" w:rsidRDefault="002E389E" w:rsidP="002E389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3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Чередование разных способов полового размножения в жизненном цикле встречается у плоских червей.</w:t>
      </w:r>
    </w:p>
    <w:p w:rsidR="002E389E" w:rsidRPr="002E389E" w:rsidRDefault="002E389E" w:rsidP="002E389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3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хрящевые рыбы являются исключительно морскими формами.</w:t>
      </w:r>
    </w:p>
    <w:p w:rsidR="0070659A" w:rsidRDefault="0070659A" w:rsidP="0070659A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59A" w:rsidRDefault="0070659A" w:rsidP="0070659A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59A" w:rsidRDefault="0070659A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IV. 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Вам предлагаются тестовое задание, требующее установления соответствия. Максимальное количество баллов, которое можно набрать – </w:t>
      </w:r>
      <w:r w:rsidRPr="002E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2,5.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Заполните матрицу ответов в соответствии с требованиями задания.</w:t>
      </w:r>
    </w:p>
    <w:p w:rsidR="0070659A" w:rsidRDefault="0070659A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89E" w:rsidRPr="002E389E" w:rsidRDefault="002E389E" w:rsidP="002E389E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3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2E3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Pr="002E3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] </w:t>
      </w:r>
      <w:r w:rsidRPr="002E3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таксономическими рангами (1-5) и соответствующими им названиями (</w:t>
      </w:r>
      <w:proofErr w:type="gramStart"/>
      <w:r w:rsidRPr="002E3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А-Д</w:t>
      </w:r>
      <w:proofErr w:type="gramEnd"/>
      <w:r w:rsidRPr="002E3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2E389E" w:rsidRPr="002E389E" w:rsidRDefault="002E389E" w:rsidP="002E3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Ind w:w="817" w:type="dxa"/>
        <w:tblLook w:val="01E0" w:firstRow="1" w:lastRow="1" w:firstColumn="1" w:lastColumn="1" w:noHBand="0" w:noVBand="0"/>
      </w:tblPr>
      <w:tblGrid>
        <w:gridCol w:w="3011"/>
        <w:gridCol w:w="6560"/>
      </w:tblGrid>
      <w:tr w:rsidR="002E389E" w:rsidRPr="002E389E" w:rsidTr="002E389E">
        <w:tc>
          <w:tcPr>
            <w:tcW w:w="3011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Тип</w:t>
            </w:r>
          </w:p>
          <w:p w:rsidR="002E389E" w:rsidRPr="002E389E" w:rsidRDefault="002E389E" w:rsidP="002E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Отряд</w:t>
            </w:r>
          </w:p>
          <w:p w:rsidR="002E389E" w:rsidRPr="002E389E" w:rsidRDefault="002E389E" w:rsidP="002E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Семейство</w:t>
            </w:r>
          </w:p>
          <w:p w:rsidR="002E389E" w:rsidRPr="002E389E" w:rsidRDefault="002E389E" w:rsidP="002E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Вид</w:t>
            </w:r>
          </w:p>
          <w:p w:rsidR="002E389E" w:rsidRPr="002E389E" w:rsidRDefault="002E389E" w:rsidP="002E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Класс </w:t>
            </w:r>
          </w:p>
        </w:tc>
        <w:tc>
          <w:tcPr>
            <w:tcW w:w="6560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Окунеобразные</w:t>
            </w:r>
          </w:p>
          <w:p w:rsidR="002E389E" w:rsidRPr="002E389E" w:rsidRDefault="002E389E" w:rsidP="002E389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Лучеперые</w:t>
            </w:r>
            <w:proofErr w:type="spellEnd"/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рыбы</w:t>
            </w:r>
          </w:p>
          <w:p w:rsidR="002E389E" w:rsidRPr="002E389E" w:rsidRDefault="002E389E" w:rsidP="002E389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Хордовые</w:t>
            </w:r>
          </w:p>
          <w:p w:rsidR="002E389E" w:rsidRPr="002E389E" w:rsidRDefault="002E389E" w:rsidP="002E389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Окуневые</w:t>
            </w:r>
          </w:p>
          <w:p w:rsidR="002E389E" w:rsidRPr="002E389E" w:rsidRDefault="002E389E" w:rsidP="002E389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 </w:t>
            </w:r>
            <w:r w:rsidRPr="002E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Речной окунь </w:t>
            </w:r>
          </w:p>
        </w:tc>
      </w:tr>
    </w:tbl>
    <w:p w:rsidR="008D0BAB" w:rsidRDefault="008D0B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6"/>
        <w:gridCol w:w="1431"/>
        <w:gridCol w:w="1432"/>
        <w:gridCol w:w="1432"/>
        <w:gridCol w:w="1432"/>
        <w:gridCol w:w="1432"/>
      </w:tblGrid>
      <w:tr w:rsidR="002E389E" w:rsidRPr="002E389E" w:rsidTr="002E389E">
        <w:tc>
          <w:tcPr>
            <w:tcW w:w="2186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Таксономический ранг</w:t>
            </w:r>
          </w:p>
        </w:tc>
        <w:tc>
          <w:tcPr>
            <w:tcW w:w="1431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2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2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2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2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E389E" w:rsidRPr="002E389E" w:rsidTr="002E389E">
        <w:trPr>
          <w:trHeight w:val="441"/>
        </w:trPr>
        <w:tc>
          <w:tcPr>
            <w:tcW w:w="2186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431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shd w:val="clear" w:color="auto" w:fill="auto"/>
          </w:tcPr>
          <w:p w:rsidR="002E389E" w:rsidRPr="002E389E" w:rsidRDefault="002E389E" w:rsidP="002E38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E389E" w:rsidRDefault="002E389E"/>
    <w:p w:rsidR="002E389E" w:rsidRPr="002E389E" w:rsidRDefault="002E389E" w:rsidP="002E389E">
      <w:pPr>
        <w:tabs>
          <w:tab w:val="left" w:pos="1470"/>
        </w:tabs>
      </w:pPr>
      <w:r>
        <w:tab/>
      </w:r>
    </w:p>
    <w:sectPr w:rsidR="002E389E" w:rsidRPr="002E389E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AD1" w:rsidRDefault="00EE4AD1">
      <w:pPr>
        <w:spacing w:after="0" w:line="240" w:lineRule="auto"/>
      </w:pPr>
      <w:r>
        <w:separator/>
      </w:r>
    </w:p>
  </w:endnote>
  <w:endnote w:type="continuationSeparator" w:id="0">
    <w:p w:rsidR="00EE4AD1" w:rsidRDefault="00EE4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0019027"/>
      <w:docPartObj>
        <w:docPartGallery w:val="Page Numbers (Bottom of Page)"/>
        <w:docPartUnique/>
      </w:docPartObj>
    </w:sdtPr>
    <w:sdtEndPr/>
    <w:sdtContent>
      <w:p w:rsidR="008219FA" w:rsidRDefault="00E75BA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89E">
          <w:rPr>
            <w:noProof/>
          </w:rPr>
          <w:t>5</w:t>
        </w:r>
        <w:r>
          <w:fldChar w:fldCharType="end"/>
        </w:r>
      </w:p>
    </w:sdtContent>
  </w:sdt>
  <w:p w:rsidR="008219FA" w:rsidRDefault="00EE4A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AD1" w:rsidRDefault="00EE4AD1">
      <w:pPr>
        <w:spacing w:after="0" w:line="240" w:lineRule="auto"/>
      </w:pPr>
      <w:r>
        <w:separator/>
      </w:r>
    </w:p>
  </w:footnote>
  <w:footnote w:type="continuationSeparator" w:id="0">
    <w:p w:rsidR="00EE4AD1" w:rsidRDefault="00EE4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738C7"/>
    <w:multiLevelType w:val="hybridMultilevel"/>
    <w:tmpl w:val="9634C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04318"/>
    <w:multiLevelType w:val="hybridMultilevel"/>
    <w:tmpl w:val="5AEC7B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72D3F"/>
    <w:multiLevelType w:val="hybridMultilevel"/>
    <w:tmpl w:val="66541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A71F4"/>
    <w:multiLevelType w:val="hybridMultilevel"/>
    <w:tmpl w:val="18FCD9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852A2"/>
    <w:multiLevelType w:val="hybridMultilevel"/>
    <w:tmpl w:val="C2FE2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6465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71A09"/>
    <w:multiLevelType w:val="hybridMultilevel"/>
    <w:tmpl w:val="8B221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67E2F"/>
    <w:multiLevelType w:val="hybridMultilevel"/>
    <w:tmpl w:val="EC528530"/>
    <w:lvl w:ilvl="0" w:tplc="17E641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334F3C"/>
    <w:multiLevelType w:val="hybridMultilevel"/>
    <w:tmpl w:val="E0BC1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41C2C"/>
    <w:multiLevelType w:val="hybridMultilevel"/>
    <w:tmpl w:val="C9BE0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27075"/>
    <w:multiLevelType w:val="hybridMultilevel"/>
    <w:tmpl w:val="33CA1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0402F"/>
    <w:multiLevelType w:val="hybridMultilevel"/>
    <w:tmpl w:val="ED046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F7EC1"/>
    <w:multiLevelType w:val="hybridMultilevel"/>
    <w:tmpl w:val="5450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C4056"/>
    <w:multiLevelType w:val="hybridMultilevel"/>
    <w:tmpl w:val="B41A0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F26656"/>
    <w:multiLevelType w:val="hybridMultilevel"/>
    <w:tmpl w:val="980EFB10"/>
    <w:lvl w:ilvl="0" w:tplc="CA86F2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95242"/>
    <w:multiLevelType w:val="hybridMultilevel"/>
    <w:tmpl w:val="CB842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3"/>
  </w:num>
  <w:num w:numId="5">
    <w:abstractNumId w:val="9"/>
  </w:num>
  <w:num w:numId="6">
    <w:abstractNumId w:val="12"/>
  </w:num>
  <w:num w:numId="7">
    <w:abstractNumId w:val="14"/>
  </w:num>
  <w:num w:numId="8">
    <w:abstractNumId w:val="10"/>
  </w:num>
  <w:num w:numId="9">
    <w:abstractNumId w:val="6"/>
  </w:num>
  <w:num w:numId="10">
    <w:abstractNumId w:val="8"/>
  </w:num>
  <w:num w:numId="11">
    <w:abstractNumId w:val="2"/>
  </w:num>
  <w:num w:numId="12">
    <w:abstractNumId w:val="11"/>
  </w:num>
  <w:num w:numId="13">
    <w:abstractNumId w:val="1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4C"/>
    <w:rsid w:val="002E389E"/>
    <w:rsid w:val="0046677E"/>
    <w:rsid w:val="00653B4C"/>
    <w:rsid w:val="0070659A"/>
    <w:rsid w:val="008D0BAB"/>
    <w:rsid w:val="009743A7"/>
    <w:rsid w:val="00C950BC"/>
    <w:rsid w:val="00CE7FA2"/>
    <w:rsid w:val="00E75BAE"/>
    <w:rsid w:val="00EE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20F9D-D244-472D-AB5E-A63CFFC8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59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0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0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trend-city.ru/components/com_jshopping/files/img_products/full_risunok-dlya-vygiganiya-po-derevu-pavlin-90583i0.jp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http://osledah.ru/img/seryi-gus.gif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893</Words>
  <Characters>5091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7</cp:revision>
  <dcterms:created xsi:type="dcterms:W3CDTF">2019-11-04T11:24:00Z</dcterms:created>
  <dcterms:modified xsi:type="dcterms:W3CDTF">2019-11-19T16:56:00Z</dcterms:modified>
</cp:coreProperties>
</file>